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29" w:rsidRDefault="00F74829" w:rsidP="004C0E88">
      <w:pPr>
        <w:spacing w:after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报告人：卢三（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 Lu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C97846" w:rsidRPr="00C92BE7" w:rsidRDefault="00C97846" w:rsidP="00C978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Assistant Researcher, Department of Earth, Planetary and Space Sciences, UCLA</w:t>
      </w:r>
    </w:p>
    <w:p w:rsidR="00C97846" w:rsidRDefault="00C97846" w:rsidP="00C97846">
      <w:pPr>
        <w:spacing w:after="160"/>
        <w:rPr>
          <w:rStyle w:val="a5"/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C92BE7">
          <w:rPr>
            <w:rStyle w:val="a5"/>
            <w:rFonts w:ascii="Times New Roman" w:hAnsi="Times New Roman" w:cs="Times New Roman"/>
            <w:sz w:val="24"/>
            <w:szCs w:val="24"/>
          </w:rPr>
          <w:t>slu@igpp.ucla.edu</w:t>
        </w:r>
      </w:hyperlink>
    </w:p>
    <w:p w:rsidR="002E33BC" w:rsidRDefault="004E69E2" w:rsidP="00C97846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F44773">
        <w:rPr>
          <w:rFonts w:ascii="Times New Roman" w:hAnsi="Times New Roman" w:cs="Times New Roman"/>
          <w:sz w:val="24"/>
          <w:szCs w:val="24"/>
        </w:rPr>
        <w:t>报告时间：</w:t>
      </w:r>
      <w:r w:rsidR="00F44773">
        <w:rPr>
          <w:rFonts w:ascii="Times New Roman" w:hAnsi="Times New Roman" w:cs="Times New Roman" w:hint="eastAsia"/>
          <w:sz w:val="24"/>
          <w:szCs w:val="24"/>
        </w:rPr>
        <w:t>2019</w:t>
      </w:r>
      <w:r w:rsidR="00F44773">
        <w:rPr>
          <w:rFonts w:ascii="Times New Roman" w:hAnsi="Times New Roman" w:cs="Times New Roman" w:hint="eastAsia"/>
          <w:sz w:val="24"/>
          <w:szCs w:val="24"/>
        </w:rPr>
        <w:t>年</w:t>
      </w:r>
      <w:r w:rsidR="00F44773">
        <w:rPr>
          <w:rFonts w:ascii="Times New Roman" w:hAnsi="Times New Roman" w:cs="Times New Roman" w:hint="eastAsia"/>
          <w:sz w:val="24"/>
          <w:szCs w:val="24"/>
        </w:rPr>
        <w:t>10</w:t>
      </w:r>
      <w:r w:rsidR="00F44773">
        <w:rPr>
          <w:rFonts w:ascii="Times New Roman" w:hAnsi="Times New Roman" w:cs="Times New Roman" w:hint="eastAsia"/>
          <w:sz w:val="24"/>
          <w:szCs w:val="24"/>
        </w:rPr>
        <w:t>月</w:t>
      </w:r>
      <w:r w:rsidR="00F44773">
        <w:rPr>
          <w:rFonts w:ascii="Times New Roman" w:hAnsi="Times New Roman" w:cs="Times New Roman" w:hint="eastAsia"/>
          <w:sz w:val="24"/>
          <w:szCs w:val="24"/>
        </w:rPr>
        <w:t>15</w:t>
      </w:r>
      <w:r w:rsidR="00F44773">
        <w:rPr>
          <w:rFonts w:ascii="Times New Roman" w:hAnsi="Times New Roman" w:cs="Times New Roman" w:hint="eastAsia"/>
          <w:sz w:val="24"/>
          <w:szCs w:val="24"/>
        </w:rPr>
        <w:t>日</w:t>
      </w:r>
      <w:r w:rsidR="002E33BC">
        <w:rPr>
          <w:rFonts w:ascii="Times New Roman" w:hAnsi="Times New Roman" w:cs="Times New Roman" w:hint="eastAsia"/>
          <w:sz w:val="24"/>
          <w:szCs w:val="24"/>
        </w:rPr>
        <w:t>上午</w:t>
      </w:r>
      <w:r w:rsidR="002E33BC">
        <w:rPr>
          <w:rFonts w:ascii="Times New Roman" w:hAnsi="Times New Roman" w:cs="Times New Roman" w:hint="eastAsia"/>
          <w:sz w:val="24"/>
          <w:szCs w:val="24"/>
        </w:rPr>
        <w:t>10</w:t>
      </w:r>
      <w:r w:rsidR="002E33BC">
        <w:rPr>
          <w:rFonts w:ascii="Times New Roman" w:hAnsi="Times New Roman" w:cs="Times New Roman" w:hint="eastAsia"/>
          <w:sz w:val="24"/>
          <w:szCs w:val="24"/>
        </w:rPr>
        <w:t>点</w:t>
      </w:r>
      <w:r w:rsidR="006159BD">
        <w:rPr>
          <w:rFonts w:ascii="Times New Roman" w:hAnsi="Times New Roman" w:cs="Times New Roman" w:hint="eastAsia"/>
          <w:sz w:val="24"/>
          <w:szCs w:val="24"/>
        </w:rPr>
        <w:t>，</w:t>
      </w:r>
      <w:r w:rsidR="002E33BC">
        <w:rPr>
          <w:rFonts w:ascii="Times New Roman" w:hAnsi="Times New Roman" w:cs="Times New Roman" w:hint="eastAsia"/>
          <w:sz w:val="24"/>
          <w:szCs w:val="24"/>
        </w:rPr>
        <w:t>报告地点：九</w:t>
      </w:r>
      <w:proofErr w:type="gramStart"/>
      <w:r w:rsidR="002E33BC">
        <w:rPr>
          <w:rFonts w:ascii="Times New Roman" w:hAnsi="Times New Roman" w:cs="Times New Roman" w:hint="eastAsia"/>
          <w:sz w:val="24"/>
          <w:szCs w:val="24"/>
        </w:rPr>
        <w:t>章大厦</w:t>
      </w:r>
      <w:proofErr w:type="gramEnd"/>
      <w:r w:rsidR="002E33BC">
        <w:rPr>
          <w:rFonts w:ascii="Times New Roman" w:hAnsi="Times New Roman" w:cs="Times New Roman" w:hint="eastAsia"/>
          <w:sz w:val="24"/>
          <w:szCs w:val="24"/>
        </w:rPr>
        <w:t>A708</w:t>
      </w:r>
    </w:p>
    <w:p w:rsidR="00093B8D" w:rsidRPr="00C92BE7" w:rsidRDefault="005705E2" w:rsidP="004C0E8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报告题目：</w:t>
      </w:r>
      <w:r w:rsidRPr="00C92BE7">
        <w:rPr>
          <w:rFonts w:ascii="Times New Roman" w:hAnsi="Times New Roman" w:cs="Times New Roman"/>
          <w:sz w:val="24"/>
          <w:szCs w:val="24"/>
        </w:rPr>
        <w:t xml:space="preserve">Turbulence and particle acceleration in </w:t>
      </w:r>
      <w:proofErr w:type="spellStart"/>
      <w:r w:rsidRPr="00C92BE7">
        <w:rPr>
          <w:rFonts w:ascii="Times New Roman" w:hAnsi="Times New Roman" w:cs="Times New Roman"/>
          <w:sz w:val="24"/>
          <w:szCs w:val="24"/>
        </w:rPr>
        <w:t>collisionless</w:t>
      </w:r>
      <w:proofErr w:type="spellEnd"/>
      <w:r w:rsidRPr="00C92BE7">
        <w:rPr>
          <w:rFonts w:ascii="Times New Roman" w:hAnsi="Times New Roman" w:cs="Times New Roman"/>
          <w:sz w:val="24"/>
          <w:szCs w:val="24"/>
        </w:rPr>
        <w:t xml:space="preserve"> magnetic reconnection</w:t>
      </w:r>
    </w:p>
    <w:p w:rsidR="00A92685" w:rsidRPr="00C92BE7" w:rsidRDefault="00E42AF7" w:rsidP="00C97846">
      <w:pPr>
        <w:autoSpaceDE w:val="0"/>
        <w:autoSpaceDN w:val="0"/>
        <w:adjustRightInd w:val="0"/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摘要：</w:t>
      </w:r>
      <w:r w:rsidR="006444D7" w:rsidRPr="00C92BE7">
        <w:rPr>
          <w:rFonts w:ascii="Times New Roman" w:hAnsi="Times New Roman" w:cs="Times New Roman"/>
          <w:kern w:val="0"/>
          <w:sz w:val="24"/>
          <w:szCs w:val="24"/>
        </w:rPr>
        <w:t>Magnetic reconnection is an important process in various plasma environments because it</w:t>
      </w:r>
      <w:r w:rsidR="006444D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44D7" w:rsidRPr="00C92BE7">
        <w:rPr>
          <w:rFonts w:ascii="Times New Roman" w:hAnsi="Times New Roman" w:cs="Times New Roman"/>
          <w:kern w:val="0"/>
          <w:sz w:val="24"/>
          <w:szCs w:val="24"/>
        </w:rPr>
        <w:t>reconfigures the magnetic field and releases magnetic energy to accelerate charged particles.</w:t>
      </w:r>
      <w:r w:rsidR="006444D7">
        <w:rPr>
          <w:rFonts w:ascii="Times New Roman" w:hAnsi="Times New Roman" w:cs="Times New Roman"/>
          <w:kern w:val="0"/>
          <w:sz w:val="24"/>
          <w:szCs w:val="24"/>
        </w:rPr>
        <w:t xml:space="preserve"> Recent spacecraft observations suggest that turbulence exists</w:t>
      </w:r>
      <w:r w:rsidR="009E5162">
        <w:rPr>
          <w:rFonts w:ascii="Times New Roman" w:hAnsi="Times New Roman" w:cs="Times New Roman"/>
          <w:kern w:val="0"/>
          <w:sz w:val="24"/>
          <w:szCs w:val="24"/>
        </w:rPr>
        <w:t xml:space="preserve"> commonly</w:t>
      </w:r>
      <w:r w:rsidR="006444D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E5162"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proofErr w:type="spellStart"/>
      <w:r w:rsidR="006444D7">
        <w:rPr>
          <w:rFonts w:ascii="Times New Roman" w:hAnsi="Times New Roman" w:cs="Times New Roman"/>
          <w:kern w:val="0"/>
          <w:sz w:val="24"/>
          <w:szCs w:val="24"/>
        </w:rPr>
        <w:t>collisionless</w:t>
      </w:r>
      <w:proofErr w:type="spellEnd"/>
      <w:r w:rsidR="006444D7">
        <w:rPr>
          <w:rFonts w:ascii="Times New Roman" w:hAnsi="Times New Roman" w:cs="Times New Roman"/>
          <w:kern w:val="0"/>
          <w:sz w:val="24"/>
          <w:szCs w:val="24"/>
        </w:rPr>
        <w:t xml:space="preserve"> magnetic reconnection, which changes the reconnection process significantly. </w:t>
      </w:r>
      <w:r w:rsidR="006444D7">
        <w:rPr>
          <w:rFonts w:ascii="Times New Roman" w:hAnsi="Times New Roman" w:cs="Times New Roman"/>
          <w:sz w:val="24"/>
          <w:szCs w:val="24"/>
        </w:rPr>
        <w:t>Using particle-i</w:t>
      </w:r>
      <w:r w:rsidR="006444D7" w:rsidRPr="008942FA">
        <w:rPr>
          <w:rFonts w:ascii="Times New Roman" w:hAnsi="Times New Roman" w:cs="Times New Roman"/>
          <w:sz w:val="24"/>
          <w:szCs w:val="24"/>
        </w:rPr>
        <w:t xml:space="preserve">n-cell simulation, we </w:t>
      </w:r>
      <w:r w:rsidR="009F5471">
        <w:rPr>
          <w:rFonts w:ascii="Times New Roman" w:hAnsi="Times New Roman" w:cs="Times New Roman"/>
          <w:sz w:val="24"/>
          <w:szCs w:val="24"/>
        </w:rPr>
        <w:t>study</w:t>
      </w:r>
      <w:r w:rsidR="006444D7" w:rsidRPr="008942FA">
        <w:rPr>
          <w:rFonts w:ascii="Times New Roman" w:hAnsi="Times New Roman" w:cs="Times New Roman"/>
          <w:sz w:val="24"/>
          <w:szCs w:val="24"/>
        </w:rPr>
        <w:t xml:space="preserve"> turbulence and particle acceleration in </w:t>
      </w:r>
      <w:proofErr w:type="spellStart"/>
      <w:r w:rsidR="006444D7" w:rsidRPr="008942FA">
        <w:rPr>
          <w:rFonts w:ascii="Times New Roman" w:hAnsi="Times New Roman" w:cs="Times New Roman"/>
          <w:sz w:val="24"/>
          <w:szCs w:val="24"/>
        </w:rPr>
        <w:t>coll</w:t>
      </w:r>
      <w:r w:rsidR="00454FEB" w:rsidRPr="008942FA">
        <w:rPr>
          <w:rFonts w:ascii="Times New Roman" w:hAnsi="Times New Roman" w:cs="Times New Roman"/>
          <w:sz w:val="24"/>
          <w:szCs w:val="24"/>
        </w:rPr>
        <w:t>isionless</w:t>
      </w:r>
      <w:proofErr w:type="spellEnd"/>
      <w:r w:rsidR="00454FEB" w:rsidRPr="008942FA">
        <w:rPr>
          <w:rFonts w:ascii="Times New Roman" w:hAnsi="Times New Roman" w:cs="Times New Roman"/>
          <w:sz w:val="24"/>
          <w:szCs w:val="24"/>
        </w:rPr>
        <w:t xml:space="preserve"> magnetic reconnection,</w:t>
      </w:r>
      <w:r w:rsidR="006444D7" w:rsidRPr="008942FA">
        <w:rPr>
          <w:rFonts w:ascii="Times New Roman" w:hAnsi="Times New Roman" w:cs="Times New Roman"/>
          <w:sz w:val="24"/>
          <w:szCs w:val="24"/>
        </w:rPr>
        <w:t xml:space="preserve"> </w:t>
      </w:r>
      <w:r w:rsidR="00454FEB" w:rsidRPr="008942FA">
        <w:rPr>
          <w:rFonts w:ascii="Times New Roman" w:hAnsi="Times New Roman" w:cs="Times New Roman"/>
          <w:sz w:val="24"/>
          <w:szCs w:val="24"/>
        </w:rPr>
        <w:t xml:space="preserve">showing that (1) the turbulence is essentially caused by secondary islands in the reconnection region, </w:t>
      </w:r>
      <w:r w:rsidR="002828D8">
        <w:rPr>
          <w:rFonts w:ascii="Times New Roman" w:hAnsi="Times New Roman" w:cs="Times New Roman"/>
          <w:sz w:val="24"/>
          <w:szCs w:val="24"/>
        </w:rPr>
        <w:t>(2) inhomogeneous temperature across the</w:t>
      </w:r>
      <w:r w:rsidR="00454FEB" w:rsidRPr="008942FA">
        <w:rPr>
          <w:rFonts w:ascii="Times New Roman" w:hAnsi="Times New Roman" w:cs="Times New Roman"/>
          <w:sz w:val="24"/>
          <w:szCs w:val="24"/>
        </w:rPr>
        <w:t xml:space="preserve"> pre-reconnection current sheet favors formation of these secondar</w:t>
      </w:r>
      <w:r w:rsidR="00984B12">
        <w:rPr>
          <w:rFonts w:ascii="Times New Roman" w:hAnsi="Times New Roman" w:cs="Times New Roman"/>
          <w:sz w:val="24"/>
          <w:szCs w:val="24"/>
        </w:rPr>
        <w:t>y islands (i.e., the turbulence</w:t>
      </w:r>
      <w:r w:rsidR="00454FEB" w:rsidRPr="008942FA">
        <w:rPr>
          <w:rFonts w:ascii="Times New Roman" w:hAnsi="Times New Roman" w:cs="Times New Roman"/>
          <w:sz w:val="24"/>
          <w:szCs w:val="24"/>
        </w:rPr>
        <w:t xml:space="preserve"> in reconnection</w:t>
      </w:r>
      <w:r w:rsidR="00984B12">
        <w:rPr>
          <w:rFonts w:ascii="Times New Roman" w:hAnsi="Times New Roman" w:cs="Times New Roman"/>
          <w:sz w:val="24"/>
          <w:szCs w:val="24"/>
        </w:rPr>
        <w:t>)</w:t>
      </w:r>
      <w:r w:rsidR="00454FEB" w:rsidRPr="008942FA">
        <w:rPr>
          <w:rFonts w:ascii="Times New Roman" w:hAnsi="Times New Roman" w:cs="Times New Roman"/>
          <w:sz w:val="24"/>
          <w:szCs w:val="24"/>
        </w:rPr>
        <w:t xml:space="preserve">, and (3) these secondary islands lead to a much more efficient energy conversion and particle acceleration. </w:t>
      </w:r>
      <w:r w:rsidR="0038120C">
        <w:rPr>
          <w:rFonts w:ascii="Times New Roman" w:hAnsi="Times New Roman" w:cs="Times New Roman"/>
          <w:sz w:val="24"/>
          <w:szCs w:val="24"/>
        </w:rPr>
        <w:t>The</w:t>
      </w:r>
      <w:r w:rsidR="00CD4451">
        <w:rPr>
          <w:rFonts w:ascii="Times New Roman" w:hAnsi="Times New Roman" w:cs="Times New Roman"/>
          <w:sz w:val="24"/>
          <w:szCs w:val="24"/>
        </w:rPr>
        <w:t>se</w:t>
      </w:r>
      <w:r w:rsidR="0038120C">
        <w:rPr>
          <w:rFonts w:ascii="Times New Roman" w:hAnsi="Times New Roman" w:cs="Times New Roman"/>
          <w:sz w:val="24"/>
          <w:szCs w:val="24"/>
        </w:rPr>
        <w:t xml:space="preserve"> simulation results are confirmed by ARTEMIS observations of magnetic reconnection in Earth’s </w:t>
      </w:r>
      <w:proofErr w:type="spellStart"/>
      <w:r w:rsidR="0038120C">
        <w:rPr>
          <w:rFonts w:ascii="Times New Roman" w:hAnsi="Times New Roman" w:cs="Times New Roman"/>
          <w:sz w:val="24"/>
          <w:szCs w:val="24"/>
        </w:rPr>
        <w:t>magnetotail</w:t>
      </w:r>
      <w:proofErr w:type="spellEnd"/>
      <w:r w:rsidR="0038120C">
        <w:rPr>
          <w:rFonts w:ascii="Times New Roman" w:hAnsi="Times New Roman" w:cs="Times New Roman"/>
          <w:sz w:val="24"/>
          <w:szCs w:val="24"/>
        </w:rPr>
        <w:t xml:space="preserve">. </w:t>
      </w:r>
      <w:r w:rsidR="00A92685" w:rsidRPr="00C92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85" w:rsidRPr="00C92BE7" w:rsidRDefault="00531D64" w:rsidP="004C0E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63E0">
        <w:rPr>
          <w:rFonts w:ascii="Times New Roman" w:hAnsi="Times New Roman" w:cs="Times New Roman" w:hint="eastAsia"/>
          <w:bCs/>
          <w:sz w:val="24"/>
          <w:szCs w:val="24"/>
        </w:rPr>
        <w:t>教育背景</w:t>
      </w:r>
      <w:r w:rsidR="00A92685" w:rsidRPr="008E63E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92685" w:rsidRPr="00C92BE7" w:rsidRDefault="00A92685" w:rsidP="004C0E88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Ph.D. in Space Physics, June 2014, University of Science and Technology of China, Hefei, China</w:t>
      </w:r>
      <w:r w:rsidR="002C0822" w:rsidRPr="00C92BE7">
        <w:rPr>
          <w:rFonts w:ascii="Times New Roman" w:hAnsi="Times New Roman" w:cs="Times New Roman"/>
          <w:sz w:val="24"/>
          <w:szCs w:val="24"/>
        </w:rPr>
        <w:t xml:space="preserve">, advisor: Prof. </w:t>
      </w:r>
      <w:proofErr w:type="spellStart"/>
      <w:r w:rsidR="002C0822" w:rsidRPr="00C92BE7">
        <w:rPr>
          <w:rFonts w:ascii="Times New Roman" w:hAnsi="Times New Roman" w:cs="Times New Roman"/>
          <w:sz w:val="24"/>
          <w:szCs w:val="24"/>
        </w:rPr>
        <w:t>Shui</w:t>
      </w:r>
      <w:proofErr w:type="spellEnd"/>
      <w:r w:rsidR="002C0822" w:rsidRPr="00C92BE7">
        <w:rPr>
          <w:rFonts w:ascii="Times New Roman" w:hAnsi="Times New Roman" w:cs="Times New Roman"/>
          <w:sz w:val="24"/>
          <w:szCs w:val="24"/>
        </w:rPr>
        <w:t xml:space="preserve"> Wang</w:t>
      </w:r>
    </w:p>
    <w:p w:rsidR="006C1723" w:rsidRPr="003B1441" w:rsidRDefault="00A92685" w:rsidP="004C0E88">
      <w:pPr>
        <w:pStyle w:val="a4"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B.S. in Geophysics, June 2009, University of Science and Technology of China, Hefei, China</w:t>
      </w:r>
    </w:p>
    <w:p w:rsidR="00A92685" w:rsidRPr="00263F87" w:rsidRDefault="00263F87" w:rsidP="004C0E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工作经历：</w:t>
      </w:r>
    </w:p>
    <w:p w:rsidR="00A92685" w:rsidRPr="00C92BE7" w:rsidRDefault="00A92685" w:rsidP="004C0E88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Assistant Researcher, October 2015 – Present, University of California, Los Angeles, USA</w:t>
      </w:r>
    </w:p>
    <w:p w:rsidR="00A92685" w:rsidRPr="00C92BE7" w:rsidRDefault="00A92685" w:rsidP="004C0E88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 xml:space="preserve">Postdoctoral Researcher, May 2014 – October 2015, University of Science and Technology of China, Hefei, China </w:t>
      </w:r>
    </w:p>
    <w:p w:rsidR="00A92685" w:rsidRPr="00C92BE7" w:rsidRDefault="00A92685" w:rsidP="004C0E88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Visiting Scholar, October 2012 – October 2013, Auburn University, Auburn, USA</w:t>
      </w:r>
    </w:p>
    <w:p w:rsidR="00B51096" w:rsidRDefault="00A92685" w:rsidP="004C0E88">
      <w:pPr>
        <w:pStyle w:val="a4"/>
        <w:numPr>
          <w:ilvl w:val="0"/>
          <w:numId w:val="2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>Research Assistant, June 2009 – May 2014, University of Science and Technology of China, Hefei, China</w:t>
      </w:r>
    </w:p>
    <w:p w:rsidR="00230958" w:rsidRDefault="00230958" w:rsidP="00230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工作简介：</w:t>
      </w:r>
    </w:p>
    <w:p w:rsidR="006C1723" w:rsidRPr="00230958" w:rsidRDefault="00A92685" w:rsidP="00230958">
      <w:pPr>
        <w:rPr>
          <w:rFonts w:ascii="Times New Roman" w:hAnsi="Times New Roman" w:cs="Times New Roman"/>
          <w:sz w:val="24"/>
          <w:szCs w:val="24"/>
        </w:rPr>
      </w:pPr>
      <w:r w:rsidRPr="00230958">
        <w:rPr>
          <w:rFonts w:ascii="Times New Roman" w:hAnsi="Times New Roman" w:cs="Times New Roman"/>
          <w:sz w:val="24"/>
          <w:szCs w:val="24"/>
        </w:rPr>
        <w:t>Ten years of hybrid and particle-in-cell simulations of space plasma physics</w:t>
      </w:r>
      <w:r w:rsidR="006C1723" w:rsidRPr="00230958">
        <w:rPr>
          <w:rFonts w:ascii="Times New Roman" w:hAnsi="Times New Roman" w:cs="Times New Roman"/>
          <w:sz w:val="24"/>
          <w:szCs w:val="24"/>
        </w:rPr>
        <w:t xml:space="preserve">, especially on </w:t>
      </w:r>
      <w:proofErr w:type="spellStart"/>
      <w:r w:rsidR="006C1723" w:rsidRPr="00230958">
        <w:rPr>
          <w:rFonts w:ascii="Times New Roman" w:hAnsi="Times New Roman" w:cs="Times New Roman"/>
          <w:sz w:val="24"/>
          <w:szCs w:val="24"/>
        </w:rPr>
        <w:t>magnet</w:t>
      </w:r>
      <w:r w:rsidR="00D73B0B" w:rsidRPr="00230958">
        <w:rPr>
          <w:rFonts w:ascii="Times New Roman" w:hAnsi="Times New Roman" w:cs="Times New Roman"/>
          <w:sz w:val="24"/>
          <w:szCs w:val="24"/>
        </w:rPr>
        <w:t>ospheric</w:t>
      </w:r>
      <w:proofErr w:type="spellEnd"/>
      <w:r w:rsidR="006C1723" w:rsidRPr="00230958">
        <w:rPr>
          <w:rFonts w:ascii="Times New Roman" w:hAnsi="Times New Roman" w:cs="Times New Roman"/>
          <w:sz w:val="24"/>
          <w:szCs w:val="24"/>
        </w:rPr>
        <w:t xml:space="preserve"> dynamics</w:t>
      </w:r>
      <w:r w:rsidR="00EF7486" w:rsidRPr="00230958">
        <w:rPr>
          <w:rFonts w:ascii="Times New Roman" w:hAnsi="Times New Roman" w:cs="Times New Roman"/>
          <w:sz w:val="24"/>
          <w:szCs w:val="24"/>
        </w:rPr>
        <w:t>/kinetics</w:t>
      </w:r>
      <w:r w:rsidR="006C1723" w:rsidRPr="00230958">
        <w:rPr>
          <w:rFonts w:ascii="Times New Roman" w:hAnsi="Times New Roman" w:cs="Times New Roman"/>
          <w:sz w:val="24"/>
          <w:szCs w:val="24"/>
        </w:rPr>
        <w:t>.</w:t>
      </w:r>
      <w:r w:rsidR="00797E6B" w:rsidRPr="00230958">
        <w:rPr>
          <w:rFonts w:ascii="Times New Roman" w:hAnsi="Times New Roman" w:cs="Times New Roman"/>
          <w:sz w:val="24"/>
          <w:szCs w:val="24"/>
        </w:rPr>
        <w:t xml:space="preserve"> </w:t>
      </w:r>
      <w:r w:rsidR="00271F99" w:rsidRPr="00230958">
        <w:rPr>
          <w:rFonts w:ascii="Times New Roman" w:hAnsi="Times New Roman" w:cs="Times New Roman"/>
          <w:sz w:val="24"/>
          <w:szCs w:val="24"/>
        </w:rPr>
        <w:t>Total publications: 41, first author publications: 18, H-index: 1</w:t>
      </w:r>
      <w:r w:rsidR="00AD24DB" w:rsidRPr="00230958">
        <w:rPr>
          <w:rFonts w:ascii="Times New Roman" w:hAnsi="Times New Roman" w:cs="Times New Roman"/>
          <w:sz w:val="24"/>
          <w:szCs w:val="24"/>
        </w:rPr>
        <w:t>2</w:t>
      </w:r>
      <w:r w:rsidR="00E25BD5" w:rsidRPr="00230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85" w:rsidRPr="00A83DCB" w:rsidRDefault="00A83DCB" w:rsidP="004C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近期工作简介：</w:t>
      </w:r>
    </w:p>
    <w:p w:rsidR="00A92685" w:rsidRPr="00C92BE7" w:rsidRDefault="00A92685" w:rsidP="004C0E88">
      <w:pPr>
        <w:pStyle w:val="a4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BE7">
        <w:rPr>
          <w:rFonts w:ascii="Times New Roman" w:hAnsi="Times New Roman" w:cs="Times New Roman"/>
          <w:sz w:val="24"/>
          <w:szCs w:val="24"/>
        </w:rPr>
        <w:t>Magnetotail</w:t>
      </w:r>
      <w:proofErr w:type="spellEnd"/>
      <w:r w:rsidRPr="00C92BE7">
        <w:rPr>
          <w:rFonts w:ascii="Times New Roman" w:hAnsi="Times New Roman" w:cs="Times New Roman"/>
          <w:sz w:val="24"/>
          <w:szCs w:val="24"/>
        </w:rPr>
        <w:t xml:space="preserve"> thin current sheet, magnetic reconnection, </w:t>
      </w:r>
      <w:proofErr w:type="spellStart"/>
      <w:r w:rsidRPr="00C92BE7">
        <w:rPr>
          <w:rFonts w:ascii="Times New Roman" w:hAnsi="Times New Roman" w:cs="Times New Roman"/>
          <w:sz w:val="24"/>
          <w:szCs w:val="24"/>
        </w:rPr>
        <w:t>dipolarization</w:t>
      </w:r>
      <w:proofErr w:type="spellEnd"/>
      <w:r w:rsidRPr="00C92BE7">
        <w:rPr>
          <w:rFonts w:ascii="Times New Roman" w:hAnsi="Times New Roman" w:cs="Times New Roman"/>
          <w:sz w:val="24"/>
          <w:szCs w:val="24"/>
        </w:rPr>
        <w:t xml:space="preserve"> fronts, magnetic islands (or flux ropes), particle acceleration and heating, and the dawn-dusk asymmetry using multi-spacecraft observations and particle-in-cell and hybrid simulations</w:t>
      </w:r>
    </w:p>
    <w:p w:rsidR="005705E2" w:rsidRPr="00C92BE7" w:rsidRDefault="00A92685" w:rsidP="004C0E88">
      <w:pPr>
        <w:pStyle w:val="a4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2BE7">
        <w:rPr>
          <w:rFonts w:ascii="Times New Roman" w:hAnsi="Times New Roman" w:cs="Times New Roman"/>
          <w:sz w:val="24"/>
          <w:szCs w:val="24"/>
        </w:rPr>
        <w:t xml:space="preserve">Dayside kinetic/dynamic structure and processes (e.g., foreshock transients, flux transfer events) using three-dimensional dayside global hybrid simulations and spacecraft observations </w:t>
      </w:r>
    </w:p>
    <w:sectPr w:rsidR="005705E2" w:rsidRPr="00C92BE7" w:rsidSect="00093B8D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4C" w:rsidRDefault="00D0324C" w:rsidP="004E69E2">
      <w:r>
        <w:separator/>
      </w:r>
    </w:p>
  </w:endnote>
  <w:endnote w:type="continuationSeparator" w:id="0">
    <w:p w:rsidR="00D0324C" w:rsidRDefault="00D0324C" w:rsidP="004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4C" w:rsidRDefault="00D0324C" w:rsidP="004E69E2">
      <w:r>
        <w:separator/>
      </w:r>
    </w:p>
  </w:footnote>
  <w:footnote w:type="continuationSeparator" w:id="0">
    <w:p w:rsidR="00D0324C" w:rsidRDefault="00D0324C" w:rsidP="004E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E5E"/>
    <w:multiLevelType w:val="hybridMultilevel"/>
    <w:tmpl w:val="46B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A7610"/>
    <w:multiLevelType w:val="hybridMultilevel"/>
    <w:tmpl w:val="24A2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C2F18"/>
    <w:multiLevelType w:val="hybridMultilevel"/>
    <w:tmpl w:val="ADB4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C5A57"/>
    <w:multiLevelType w:val="hybridMultilevel"/>
    <w:tmpl w:val="2A12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E2"/>
    <w:rsid w:val="000348F8"/>
    <w:rsid w:val="00093B8D"/>
    <w:rsid w:val="000C76AC"/>
    <w:rsid w:val="001F6500"/>
    <w:rsid w:val="00230958"/>
    <w:rsid w:val="00263F87"/>
    <w:rsid w:val="00271F99"/>
    <w:rsid w:val="002828D8"/>
    <w:rsid w:val="002A1C3A"/>
    <w:rsid w:val="002C0822"/>
    <w:rsid w:val="002E33BC"/>
    <w:rsid w:val="0038120C"/>
    <w:rsid w:val="003B1441"/>
    <w:rsid w:val="003D39D2"/>
    <w:rsid w:val="00454FEB"/>
    <w:rsid w:val="00471900"/>
    <w:rsid w:val="004B2E4C"/>
    <w:rsid w:val="004C0E88"/>
    <w:rsid w:val="004E69E2"/>
    <w:rsid w:val="00531D64"/>
    <w:rsid w:val="005705E2"/>
    <w:rsid w:val="005B4E16"/>
    <w:rsid w:val="006159BD"/>
    <w:rsid w:val="006444D7"/>
    <w:rsid w:val="006C1723"/>
    <w:rsid w:val="007367B1"/>
    <w:rsid w:val="00773D25"/>
    <w:rsid w:val="00776B35"/>
    <w:rsid w:val="00797E6B"/>
    <w:rsid w:val="008942FA"/>
    <w:rsid w:val="008C3E08"/>
    <w:rsid w:val="008E63E0"/>
    <w:rsid w:val="008E682D"/>
    <w:rsid w:val="0093148E"/>
    <w:rsid w:val="00944B98"/>
    <w:rsid w:val="00984B12"/>
    <w:rsid w:val="009E5162"/>
    <w:rsid w:val="009F5471"/>
    <w:rsid w:val="00A83DCB"/>
    <w:rsid w:val="00A918D7"/>
    <w:rsid w:val="00A92685"/>
    <w:rsid w:val="00AD24DB"/>
    <w:rsid w:val="00B51096"/>
    <w:rsid w:val="00C92BE7"/>
    <w:rsid w:val="00C94876"/>
    <w:rsid w:val="00C97846"/>
    <w:rsid w:val="00CB1631"/>
    <w:rsid w:val="00CD4451"/>
    <w:rsid w:val="00D0324C"/>
    <w:rsid w:val="00D212E5"/>
    <w:rsid w:val="00D3281E"/>
    <w:rsid w:val="00D73B0B"/>
    <w:rsid w:val="00DB137E"/>
    <w:rsid w:val="00E25BD5"/>
    <w:rsid w:val="00E42AF7"/>
    <w:rsid w:val="00E65B67"/>
    <w:rsid w:val="00EF7486"/>
    <w:rsid w:val="00F44773"/>
    <w:rsid w:val="00F610AC"/>
    <w:rsid w:val="00F74829"/>
    <w:rsid w:val="00FD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5E2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685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styleId="a5">
    <w:name w:val="Hyperlink"/>
    <w:basedOn w:val="a0"/>
    <w:uiPriority w:val="99"/>
    <w:unhideWhenUsed/>
    <w:rsid w:val="00A92685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E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69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69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5E2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685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character" w:styleId="a5">
    <w:name w:val="Hyperlink"/>
    <w:basedOn w:val="a0"/>
    <w:uiPriority w:val="99"/>
    <w:unhideWhenUsed/>
    <w:rsid w:val="00A92685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E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69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6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lu@igpp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3DA0-4319-4653-B9C5-5483C674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Lu</dc:creator>
  <cp:lastModifiedBy>unknown</cp:lastModifiedBy>
  <cp:revision>2</cp:revision>
  <dcterms:created xsi:type="dcterms:W3CDTF">2019-10-08T03:07:00Z</dcterms:created>
  <dcterms:modified xsi:type="dcterms:W3CDTF">2019-10-08T03:07:00Z</dcterms:modified>
</cp:coreProperties>
</file>